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32E9" w14:textId="7B905D8A" w:rsidR="00CB2648" w:rsidRPr="00724410" w:rsidRDefault="00A54A9D">
      <w:pPr>
        <w:rPr>
          <w:rFonts w:cstheme="minorHAnsi"/>
          <w:sz w:val="24"/>
          <w:szCs w:val="24"/>
        </w:rPr>
      </w:pPr>
      <w:r w:rsidRPr="00724410">
        <w:rPr>
          <w:rFonts w:cstheme="minorHAnsi"/>
          <w:sz w:val="24"/>
          <w:szCs w:val="24"/>
        </w:rPr>
        <w:t xml:space="preserve">Nabavka i  isporuka sa montažom homogene PVC podne obloge </w:t>
      </w:r>
      <w:r w:rsidRPr="005A0C2F">
        <w:rPr>
          <w:rFonts w:cstheme="minorHAnsi"/>
          <w:b/>
          <w:sz w:val="24"/>
          <w:szCs w:val="24"/>
        </w:rPr>
        <w:t>MODULART 7</w:t>
      </w:r>
      <w:r w:rsidR="005A0C2F" w:rsidRPr="005A0C2F">
        <w:rPr>
          <w:rFonts w:cstheme="minorHAnsi"/>
          <w:b/>
          <w:sz w:val="24"/>
          <w:szCs w:val="24"/>
        </w:rPr>
        <w:t xml:space="preserve"> Tarkett</w:t>
      </w:r>
      <w:r w:rsidRPr="00724410">
        <w:rPr>
          <w:rFonts w:cstheme="minorHAnsi"/>
          <w:sz w:val="24"/>
          <w:szCs w:val="24"/>
        </w:rPr>
        <w:t xml:space="preserve">  koja podrazumeva predhodnu obradu poda ,cišćenje,nanošenje prajmera i izlivanje samonivelišuće</w:t>
      </w:r>
      <w:r w:rsidR="00F629F3" w:rsidRPr="00724410">
        <w:rPr>
          <w:rFonts w:cstheme="minorHAnsi"/>
          <w:sz w:val="24"/>
          <w:szCs w:val="24"/>
        </w:rPr>
        <w:t xml:space="preserve"> </w:t>
      </w:r>
      <w:r w:rsidRPr="00724410">
        <w:rPr>
          <w:rFonts w:cstheme="minorHAnsi"/>
          <w:sz w:val="24"/>
          <w:szCs w:val="24"/>
        </w:rPr>
        <w:t>ravnajuće mase nakon cega se lepi PVC pod celom površinom odgovarajućim lepkom u zavisnosti od vrste podne obloge i poda.Sastavi podne obloge se spajaju varom elektrodama (weldingom) u približnim ili istim bojama.</w:t>
      </w:r>
      <w:r w:rsidRPr="005A0C2F">
        <w:rPr>
          <w:rFonts w:cstheme="minorHAnsi"/>
          <w:b/>
          <w:sz w:val="24"/>
          <w:szCs w:val="24"/>
        </w:rPr>
        <w:t>M</w:t>
      </w:r>
      <w:r w:rsidR="00782B5A" w:rsidRPr="005A0C2F">
        <w:rPr>
          <w:rFonts w:cstheme="minorHAnsi"/>
          <w:b/>
          <w:sz w:val="24"/>
          <w:szCs w:val="24"/>
        </w:rPr>
        <w:t>ODULART 7</w:t>
      </w:r>
      <w:r w:rsidR="00782B5A" w:rsidRPr="00724410">
        <w:rPr>
          <w:rFonts w:cstheme="minorHAnsi"/>
          <w:sz w:val="24"/>
          <w:szCs w:val="24"/>
        </w:rPr>
        <w:t xml:space="preserve"> je komercijalna vrsta poda</w:t>
      </w:r>
      <w:r w:rsidR="001433CC" w:rsidRPr="00724410">
        <w:rPr>
          <w:rFonts w:cstheme="minorHAnsi"/>
          <w:sz w:val="24"/>
          <w:szCs w:val="24"/>
        </w:rPr>
        <w:t xml:space="preserve"> koja je </w:t>
      </w:r>
      <w:r w:rsidRPr="00724410">
        <w:rPr>
          <w:rFonts w:cstheme="minorHAnsi"/>
          <w:sz w:val="24"/>
          <w:szCs w:val="24"/>
        </w:rPr>
        <w:t xml:space="preserve"> otpor</w:t>
      </w:r>
      <w:r w:rsidR="001433CC" w:rsidRPr="00724410">
        <w:rPr>
          <w:rFonts w:cstheme="minorHAnsi"/>
          <w:sz w:val="24"/>
          <w:szCs w:val="24"/>
        </w:rPr>
        <w:t>na</w:t>
      </w:r>
      <w:r w:rsidR="00782B5A" w:rsidRPr="00724410">
        <w:rPr>
          <w:rFonts w:cstheme="minorHAnsi"/>
          <w:sz w:val="24"/>
          <w:szCs w:val="24"/>
        </w:rPr>
        <w:t xml:space="preserve"> </w:t>
      </w:r>
      <w:r w:rsidRPr="00724410">
        <w:rPr>
          <w:rFonts w:cstheme="minorHAnsi"/>
          <w:sz w:val="24"/>
          <w:szCs w:val="24"/>
        </w:rPr>
        <w:t xml:space="preserve"> na habanja i kidanja u podrucjima sa velikim prometom.</w:t>
      </w:r>
      <w:bookmarkStart w:id="0" w:name="_GoBack"/>
      <w:bookmarkEnd w:id="0"/>
      <w:r w:rsidRPr="00724410">
        <w:rPr>
          <w:rFonts w:cstheme="minorHAnsi"/>
          <w:sz w:val="24"/>
          <w:szCs w:val="24"/>
        </w:rPr>
        <w:t xml:space="preserve"> </w:t>
      </w:r>
    </w:p>
    <w:p w14:paraId="38E967FC" w14:textId="77777777" w:rsidR="007B7950" w:rsidRDefault="007B7950" w:rsidP="007B7950">
      <w:pPr>
        <w:rPr>
          <w:rFonts w:ascii="Calibri" w:eastAsia="Times New Roman" w:hAnsi="Calibri" w:cs="Calibri"/>
          <w:sz w:val="24"/>
          <w:szCs w:val="24"/>
        </w:rPr>
      </w:pPr>
    </w:p>
    <w:p w14:paraId="04E81ED0" w14:textId="0310DC8B" w:rsidR="00C87616" w:rsidRPr="007B7950" w:rsidRDefault="00B732F5" w:rsidP="007B7950">
      <w:pPr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7E2A93" w14:textId="77777777" w:rsidR="005D474A" w:rsidRPr="00724410" w:rsidRDefault="00D9169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Raspolo</w:t>
      </w:r>
      <w:r w:rsidR="009527F2" w:rsidRPr="00724410">
        <w:rPr>
          <w:rFonts w:asciiTheme="minorHAnsi" w:hAnsiTheme="minorHAnsi" w:cstheme="minorHAnsi"/>
          <w:sz w:val="24"/>
          <w:szCs w:val="24"/>
        </w:rPr>
        <w:t>ž</w:t>
      </w:r>
      <w:r w:rsidRPr="00724410">
        <w:rPr>
          <w:rFonts w:asciiTheme="minorHAnsi" w:hAnsiTheme="minorHAnsi" w:cstheme="minorHAnsi"/>
          <w:sz w:val="24"/>
          <w:szCs w:val="24"/>
        </w:rPr>
        <w:t>ivo u slede</w:t>
      </w:r>
      <w:r w:rsidR="009527F2" w:rsidRPr="00724410">
        <w:rPr>
          <w:rFonts w:asciiTheme="minorHAnsi" w:hAnsiTheme="minorHAnsi" w:cstheme="minorHAnsi"/>
          <w:sz w:val="24"/>
          <w:szCs w:val="24"/>
        </w:rPr>
        <w:t>ć</w:t>
      </w:r>
      <w:r w:rsidRPr="00724410">
        <w:rPr>
          <w:rFonts w:asciiTheme="minorHAnsi" w:hAnsiTheme="minorHAnsi" w:cstheme="minorHAnsi"/>
          <w:sz w:val="24"/>
          <w:szCs w:val="24"/>
        </w:rPr>
        <w:t>im formatima</w:t>
      </w:r>
      <w:r w:rsidR="00C87616" w:rsidRPr="00724410">
        <w:rPr>
          <w:rFonts w:asciiTheme="minorHAnsi" w:hAnsiTheme="minorHAnsi" w:cstheme="minorHAnsi"/>
          <w:sz w:val="24"/>
          <w:szCs w:val="24"/>
        </w:rPr>
        <w:t xml:space="preserve"> </w:t>
      </w:r>
      <w:r w:rsidRPr="0072441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7F2D4D9" w14:textId="3B0F0FBC" w:rsidR="00C87616" w:rsidRPr="00724410" w:rsidRDefault="009527F2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ploče formata 20x120</w:t>
      </w:r>
      <w:r w:rsidR="005D474A" w:rsidRPr="00724410">
        <w:rPr>
          <w:rFonts w:asciiTheme="minorHAnsi" w:hAnsiTheme="minorHAnsi" w:cstheme="minorHAnsi"/>
          <w:sz w:val="24"/>
          <w:szCs w:val="24"/>
        </w:rPr>
        <w:t>cm,18 ploča u jednom pakovanju/kutiji koja pokriva površinu od 4,32m2</w:t>
      </w:r>
    </w:p>
    <w:p w14:paraId="4C9E516C" w14:textId="7B32A0DA" w:rsidR="005D474A" w:rsidRPr="00724410" w:rsidRDefault="005D474A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ploče formata 60x60cm,12 ploča u jednom pakovanju/kutiji koja pokriva površinu od 4,32m2</w:t>
      </w:r>
    </w:p>
    <w:p w14:paraId="6E77ED7F" w14:textId="703AC612" w:rsidR="005D474A" w:rsidRPr="00724410" w:rsidRDefault="005D474A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ploče formata 66,5x66,5cm,10 ploča u jednom pakovanju/kutiji koja pokriva površinu od 4,42m2</w:t>
      </w:r>
    </w:p>
    <w:p w14:paraId="42E32F4B" w14:textId="780CEFAB" w:rsidR="005D474A" w:rsidRPr="00724410" w:rsidRDefault="005D474A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color w:val="FFFF00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ploče formata 50x100cm,8 ploča u jednom pakovanju/kutiji koja pokriva površinu od 4m2</w:t>
      </w:r>
    </w:p>
    <w:p w14:paraId="2353635E" w14:textId="3D08707C" w:rsidR="004B6D8D" w:rsidRPr="00724410" w:rsidRDefault="004B6D8D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color w:val="FFFF00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ukupna debljina 2,5mm</w:t>
      </w:r>
    </w:p>
    <w:p w14:paraId="07D01A65" w14:textId="5591D044" w:rsidR="004B6D8D" w:rsidRPr="00724410" w:rsidRDefault="004B6D8D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color w:val="FFFF00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debljina zavrsnog sloja 0,7mm</w:t>
      </w:r>
    </w:p>
    <w:p w14:paraId="55EF93F3" w14:textId="2ED907ED" w:rsidR="004B6D8D" w:rsidRPr="00724410" w:rsidRDefault="00F91C14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color w:val="FFFF00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ukupna težina ISO 23997  , 3200G/m2</w:t>
      </w:r>
    </w:p>
    <w:p w14:paraId="19DC6705" w14:textId="5711D29B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 xml:space="preserve">klasifikacija : </w:t>
      </w:r>
      <w:r w:rsidR="005D474A" w:rsidRPr="00724410">
        <w:rPr>
          <w:rFonts w:asciiTheme="minorHAnsi" w:hAnsiTheme="minorHAnsi" w:cstheme="minorHAnsi"/>
          <w:sz w:val="24"/>
          <w:szCs w:val="24"/>
        </w:rPr>
        <w:t>23,34,43</w:t>
      </w:r>
    </w:p>
    <w:p w14:paraId="61C97766" w14:textId="2610A71D" w:rsidR="00F91C14" w:rsidRPr="00724410" w:rsidRDefault="00F91C14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otpornost na abraziju ISO 10582 , tip 1</w:t>
      </w:r>
    </w:p>
    <w:p w14:paraId="67E7C88B" w14:textId="00633BC8" w:rsidR="00F91C14" w:rsidRPr="00724410" w:rsidRDefault="00F91C14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 xml:space="preserve">dimenziona stabilnost ISO 23999  </w:t>
      </w:r>
      <w:r w:rsidRPr="00724410">
        <w:rPr>
          <w:rFonts w:asciiTheme="minorHAnsi" w:hAnsiTheme="minorHAnsi" w:cstheme="minorHAnsi"/>
          <w:sz w:val="24"/>
          <w:szCs w:val="24"/>
        </w:rPr>
        <w:sym w:font="Symbol" w:char="F0A3"/>
      </w:r>
      <w:r w:rsidRPr="00724410">
        <w:rPr>
          <w:rFonts w:asciiTheme="minorHAnsi" w:hAnsiTheme="minorHAnsi" w:cstheme="minorHAnsi"/>
          <w:sz w:val="24"/>
          <w:szCs w:val="24"/>
        </w:rPr>
        <w:t>0,10%</w:t>
      </w:r>
    </w:p>
    <w:p w14:paraId="3768EAA8" w14:textId="04F8B89C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 xml:space="preserve">vatrootpornost  EN 13501-1:2010: Bfl-s1 </w:t>
      </w:r>
      <w:r w:rsidR="005D474A" w:rsidRPr="00724410">
        <w:rPr>
          <w:rFonts w:asciiTheme="minorHAnsi" w:hAnsiTheme="minorHAnsi" w:cstheme="minorHAnsi"/>
          <w:sz w:val="24"/>
          <w:szCs w:val="24"/>
        </w:rPr>
        <w:t>na betonskoj podlozi</w:t>
      </w:r>
    </w:p>
    <w:p w14:paraId="4EFEFF94" w14:textId="4A51C44E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sklonost prema statičkom elektricitetu  EN 1815 &lt; 2 kV</w:t>
      </w:r>
    </w:p>
    <w:p w14:paraId="279FB4B9" w14:textId="18B65916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zaostalo ulegnuće EN ISO 24343-1: ≈ 0.</w:t>
      </w:r>
      <w:r w:rsidR="00794A45" w:rsidRPr="00724410">
        <w:rPr>
          <w:rFonts w:asciiTheme="minorHAnsi" w:hAnsiTheme="minorHAnsi" w:cstheme="minorHAnsi"/>
          <w:sz w:val="24"/>
          <w:szCs w:val="24"/>
        </w:rPr>
        <w:t>10</w:t>
      </w:r>
      <w:r w:rsidRPr="00724410">
        <w:rPr>
          <w:rFonts w:asciiTheme="minorHAnsi" w:hAnsiTheme="minorHAnsi" w:cstheme="minorHAnsi"/>
          <w:sz w:val="24"/>
          <w:szCs w:val="24"/>
        </w:rPr>
        <w:t>mm</w:t>
      </w:r>
      <w:r w:rsidR="00F95E64" w:rsidRPr="007244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469F9" w14:textId="0E5FAF8B" w:rsidR="00794A45" w:rsidRPr="00724410" w:rsidRDefault="00794A45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otporan na točkiće od stolica</w:t>
      </w:r>
      <w:r w:rsidR="005F5DD8" w:rsidRPr="00724410">
        <w:rPr>
          <w:rFonts w:asciiTheme="minorHAnsi" w:hAnsiTheme="minorHAnsi" w:cstheme="minorHAnsi"/>
          <w:sz w:val="24"/>
          <w:szCs w:val="24"/>
        </w:rPr>
        <w:t xml:space="preserve"> i nogice od nameštaja</w:t>
      </w:r>
    </w:p>
    <w:p w14:paraId="34E4DC86" w14:textId="4D2ABC4B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top</w:t>
      </w:r>
      <w:r w:rsidR="005F5DD8" w:rsidRPr="00724410">
        <w:rPr>
          <w:rFonts w:asciiTheme="minorHAnsi" w:hAnsiTheme="minorHAnsi" w:cstheme="minorHAnsi"/>
          <w:sz w:val="24"/>
          <w:szCs w:val="24"/>
        </w:rPr>
        <w:t>lotni otpor</w:t>
      </w:r>
      <w:r w:rsidRPr="00724410">
        <w:rPr>
          <w:rFonts w:asciiTheme="minorHAnsi" w:hAnsiTheme="minorHAnsi" w:cstheme="minorHAnsi"/>
          <w:sz w:val="24"/>
          <w:szCs w:val="24"/>
        </w:rPr>
        <w:t xml:space="preserve">  EN ISO 1</w:t>
      </w:r>
      <w:r w:rsidR="005F5DD8" w:rsidRPr="00724410">
        <w:rPr>
          <w:rFonts w:asciiTheme="minorHAnsi" w:hAnsiTheme="minorHAnsi" w:cstheme="minorHAnsi"/>
          <w:sz w:val="24"/>
          <w:szCs w:val="24"/>
        </w:rPr>
        <w:t>2524</w:t>
      </w:r>
      <w:r w:rsidRPr="00724410">
        <w:rPr>
          <w:rFonts w:asciiTheme="minorHAnsi" w:hAnsiTheme="minorHAnsi" w:cstheme="minorHAnsi"/>
          <w:sz w:val="24"/>
          <w:szCs w:val="24"/>
        </w:rPr>
        <w:t xml:space="preserve"> – </w:t>
      </w:r>
      <w:r w:rsidR="005F5DD8" w:rsidRPr="00724410">
        <w:rPr>
          <w:rFonts w:asciiTheme="minorHAnsi" w:hAnsiTheme="minorHAnsi" w:cstheme="minorHAnsi"/>
          <w:sz w:val="24"/>
          <w:szCs w:val="24"/>
        </w:rPr>
        <w:t>0,02-0,03m2 K/W</w:t>
      </w:r>
    </w:p>
    <w:p w14:paraId="4AECC6D0" w14:textId="308B0CA3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 xml:space="preserve">postojanost boja prema  EN ISO 105-B02 </w:t>
      </w:r>
      <w:r w:rsidR="005F5DD8" w:rsidRPr="00724410">
        <w:rPr>
          <w:rFonts w:asciiTheme="minorHAnsi" w:hAnsiTheme="minorHAnsi" w:cstheme="minorHAnsi"/>
          <w:sz w:val="24"/>
          <w:szCs w:val="24"/>
        </w:rPr>
        <w:t xml:space="preserve"> 7/8</w:t>
      </w:r>
    </w:p>
    <w:p w14:paraId="7893F3FF" w14:textId="77777777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otpornost na hemijske proizvode  EN ISO 26987:2013: dobra</w:t>
      </w:r>
    </w:p>
    <w:p w14:paraId="5386B5F9" w14:textId="779FC71C" w:rsidR="00C87616" w:rsidRPr="00724410" w:rsidRDefault="005F5DD8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>otpornost na klizanje</w:t>
      </w:r>
      <w:r w:rsidR="00F629F3" w:rsidRPr="00724410">
        <w:rPr>
          <w:rFonts w:asciiTheme="minorHAnsi" w:hAnsiTheme="minorHAnsi" w:cstheme="minorHAnsi"/>
          <w:sz w:val="24"/>
          <w:szCs w:val="24"/>
        </w:rPr>
        <w:t xml:space="preserve"> DIN 51130  R/R10</w:t>
      </w:r>
    </w:p>
    <w:p w14:paraId="0D8C13A0" w14:textId="77777777" w:rsidR="00C87616" w:rsidRPr="00724410" w:rsidRDefault="00C87616" w:rsidP="007B7950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24410">
        <w:rPr>
          <w:rFonts w:asciiTheme="minorHAnsi" w:hAnsiTheme="minorHAnsi" w:cstheme="minorHAnsi"/>
          <w:sz w:val="24"/>
          <w:szCs w:val="24"/>
        </w:rPr>
        <w:t xml:space="preserve">potpuno zalepljena lepkom prema preporuci proizvođača lepka </w:t>
      </w:r>
    </w:p>
    <w:p w14:paraId="007C8694" w14:textId="2FF23770" w:rsidR="00724410" w:rsidRPr="00724410" w:rsidRDefault="00724410" w:rsidP="007B7950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eastAsia="Times New Roman" w:cstheme="minorHAnsi"/>
          <w:sz w:val="24"/>
          <w:szCs w:val="24"/>
        </w:rPr>
      </w:pPr>
      <w:r w:rsidRPr="00724410">
        <w:rPr>
          <w:rFonts w:eastAsia="Times New Roman" w:cstheme="minorHAnsi"/>
          <w:sz w:val="24"/>
          <w:szCs w:val="24"/>
        </w:rPr>
        <w:t xml:space="preserve"> rubovi traka ili ploča krojeni i rezani za toplo varenje elektrodom u boji po izboru projektanta</w:t>
      </w:r>
      <w:r w:rsidRPr="00724410">
        <w:rPr>
          <w:rFonts w:eastAsia="Times New Roman" w:cstheme="minorHAnsi"/>
          <w:sz w:val="24"/>
          <w:szCs w:val="24"/>
        </w:rPr>
        <w:br/>
        <w:t>polaganje od strane ovlašćenog instalatera</w:t>
      </w:r>
      <w:r w:rsidRPr="00724410">
        <w:rPr>
          <w:rFonts w:eastAsia="Times New Roman" w:cstheme="minorHAnsi"/>
          <w:sz w:val="24"/>
          <w:szCs w:val="24"/>
        </w:rPr>
        <w:br/>
      </w:r>
    </w:p>
    <w:p w14:paraId="44438952" w14:textId="77777777" w:rsidR="00724410" w:rsidRPr="00724410" w:rsidRDefault="00724410" w:rsidP="007B79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724410">
        <w:rPr>
          <w:rFonts w:eastAsia="Times New Roman" w:cstheme="minorHAnsi"/>
          <w:sz w:val="24"/>
          <w:szCs w:val="24"/>
        </w:rPr>
        <w:t>Obračun po m2 izvedene površine poda sa obračunatim holkerima i završnom lajsnom(kapicom).</w:t>
      </w:r>
    </w:p>
    <w:p w14:paraId="20FAB92B" w14:textId="6A41362A" w:rsidR="00C87616" w:rsidRPr="000C644E" w:rsidRDefault="00376DAA" w:rsidP="00C87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C55024">
        <w:rPr>
          <w:rFonts w:cstheme="minorHAnsi"/>
          <w:sz w:val="24"/>
          <w:szCs w:val="24"/>
        </w:rPr>
        <w:t xml:space="preserve">   </w:t>
      </w:r>
    </w:p>
    <w:sectPr w:rsidR="00C87616" w:rsidRPr="000C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09BA" w14:textId="77777777" w:rsidR="004919F5" w:rsidRDefault="004919F5" w:rsidP="00A54A9D">
      <w:pPr>
        <w:spacing w:after="0" w:line="240" w:lineRule="auto"/>
      </w:pPr>
      <w:r>
        <w:separator/>
      </w:r>
    </w:p>
  </w:endnote>
  <w:endnote w:type="continuationSeparator" w:id="0">
    <w:p w14:paraId="30B38102" w14:textId="77777777" w:rsidR="004919F5" w:rsidRDefault="004919F5" w:rsidP="00A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E47F" w14:textId="77777777" w:rsidR="004919F5" w:rsidRDefault="004919F5" w:rsidP="00A54A9D">
      <w:pPr>
        <w:spacing w:after="0" w:line="240" w:lineRule="auto"/>
      </w:pPr>
      <w:r>
        <w:separator/>
      </w:r>
    </w:p>
  </w:footnote>
  <w:footnote w:type="continuationSeparator" w:id="0">
    <w:p w14:paraId="76AA65DF" w14:textId="77777777" w:rsidR="004919F5" w:rsidRDefault="004919F5" w:rsidP="00A5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CD0ACA"/>
    <w:multiLevelType w:val="singleLevel"/>
    <w:tmpl w:val="893066CA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9D"/>
    <w:rsid w:val="00083E88"/>
    <w:rsid w:val="000C644E"/>
    <w:rsid w:val="001433CC"/>
    <w:rsid w:val="00376DAA"/>
    <w:rsid w:val="003C69EC"/>
    <w:rsid w:val="004919F5"/>
    <w:rsid w:val="004B6D8D"/>
    <w:rsid w:val="004E3159"/>
    <w:rsid w:val="005A0C2F"/>
    <w:rsid w:val="005D474A"/>
    <w:rsid w:val="005F5DD8"/>
    <w:rsid w:val="00724410"/>
    <w:rsid w:val="00782B5A"/>
    <w:rsid w:val="00794A45"/>
    <w:rsid w:val="007B7950"/>
    <w:rsid w:val="007F1B20"/>
    <w:rsid w:val="009527F2"/>
    <w:rsid w:val="00957319"/>
    <w:rsid w:val="00A54A9D"/>
    <w:rsid w:val="00AA3D1F"/>
    <w:rsid w:val="00B10266"/>
    <w:rsid w:val="00B732F5"/>
    <w:rsid w:val="00C55024"/>
    <w:rsid w:val="00C87616"/>
    <w:rsid w:val="00CB2648"/>
    <w:rsid w:val="00CE6861"/>
    <w:rsid w:val="00D03F5E"/>
    <w:rsid w:val="00D91696"/>
    <w:rsid w:val="00D92E30"/>
    <w:rsid w:val="00E4073C"/>
    <w:rsid w:val="00F629F3"/>
    <w:rsid w:val="00F91C14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BF94"/>
  <w15:chartTrackingRefBased/>
  <w15:docId w15:val="{44B97695-DA81-4EA3-84FA-370343F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D"/>
  </w:style>
  <w:style w:type="paragraph" w:styleId="Footer">
    <w:name w:val="footer"/>
    <w:basedOn w:val="Normal"/>
    <w:link w:val="FooterChar"/>
    <w:uiPriority w:val="99"/>
    <w:unhideWhenUsed/>
    <w:rsid w:val="00A54A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D"/>
  </w:style>
  <w:style w:type="paragraph" w:styleId="BodyText">
    <w:name w:val="Body Text"/>
    <w:basedOn w:val="Normal"/>
    <w:link w:val="BodyTextChar"/>
    <w:semiHidden/>
    <w:rsid w:val="00C876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87616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18</cp:revision>
  <dcterms:created xsi:type="dcterms:W3CDTF">2022-03-31T12:35:00Z</dcterms:created>
  <dcterms:modified xsi:type="dcterms:W3CDTF">2022-04-04T12:50:00Z</dcterms:modified>
</cp:coreProperties>
</file>